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0" w:rsidRDefault="00CE0A60" w:rsidP="00CE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41707" w:rsidRPr="00E22E2B" w:rsidRDefault="00E85A61" w:rsidP="00E22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Приамурским межрегиональным управлением </w:t>
      </w:r>
      <w:r w:rsidR="00F41707" w:rsidRPr="00E22E2B">
        <w:rPr>
          <w:rFonts w:ascii="Times New Roman" w:hAnsi="Times New Roman" w:cs="Times New Roman"/>
          <w:b/>
          <w:sz w:val="28"/>
          <w:szCs w:val="28"/>
        </w:rPr>
        <w:t xml:space="preserve">Росприроднадзора </w:t>
      </w:r>
      <w:r w:rsidR="006143F1" w:rsidRPr="00E22E2B">
        <w:rPr>
          <w:rFonts w:ascii="Times New Roman" w:hAnsi="Times New Roman" w:cs="Times New Roman"/>
          <w:b/>
          <w:sz w:val="28"/>
          <w:szCs w:val="28"/>
        </w:rPr>
        <w:t>2</w:t>
      </w:r>
      <w:r w:rsidR="00BD2034">
        <w:rPr>
          <w:rFonts w:ascii="Times New Roman" w:hAnsi="Times New Roman" w:cs="Times New Roman"/>
          <w:b/>
          <w:sz w:val="28"/>
          <w:szCs w:val="28"/>
        </w:rPr>
        <w:t>4.11</w:t>
      </w:r>
      <w:r w:rsidR="008C4EAA" w:rsidRPr="00E22E2B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C4EAA" w:rsidRPr="00E22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A60" w:rsidRPr="00E22E2B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F41707" w:rsidRPr="00E22E2B">
        <w:rPr>
          <w:rFonts w:ascii="Times New Roman" w:hAnsi="Times New Roman" w:cs="Times New Roman"/>
          <w:b/>
          <w:sz w:val="28"/>
          <w:szCs w:val="28"/>
        </w:rPr>
        <w:t>публичное обсуждение</w:t>
      </w:r>
      <w:r w:rsidR="00E22E2B" w:rsidRPr="00E22E2B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и собл</w:t>
      </w:r>
      <w:r w:rsidR="008B46DF">
        <w:rPr>
          <w:rFonts w:ascii="Times New Roman" w:hAnsi="Times New Roman" w:cs="Times New Roman"/>
          <w:b/>
          <w:sz w:val="28"/>
          <w:szCs w:val="28"/>
        </w:rPr>
        <w:t xml:space="preserve">юдения обязательных требований </w:t>
      </w:r>
      <w:r w:rsidR="00C25D37">
        <w:rPr>
          <w:rFonts w:ascii="Times New Roman" w:hAnsi="Times New Roman" w:cs="Times New Roman"/>
          <w:b/>
          <w:sz w:val="28"/>
          <w:szCs w:val="28"/>
        </w:rPr>
        <w:t>Росприроднадзора</w:t>
      </w:r>
    </w:p>
    <w:p w:rsidR="007E35A2" w:rsidRPr="00C00FC6" w:rsidRDefault="001E1D73" w:rsidP="00C00FC6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FC6">
        <w:rPr>
          <w:rFonts w:ascii="Times New Roman" w:hAnsi="Times New Roman" w:cs="Times New Roman"/>
          <w:sz w:val="28"/>
          <w:szCs w:val="28"/>
        </w:rPr>
        <w:t xml:space="preserve">В Хабаровске </w:t>
      </w:r>
      <w:r w:rsidR="00BD2034" w:rsidRPr="00C00FC6">
        <w:rPr>
          <w:rFonts w:ascii="Times New Roman" w:hAnsi="Times New Roman" w:cs="Times New Roman"/>
          <w:sz w:val="28"/>
          <w:szCs w:val="28"/>
        </w:rPr>
        <w:t>24</w:t>
      </w:r>
      <w:r w:rsidR="005762D8" w:rsidRPr="00C00FC6">
        <w:rPr>
          <w:rFonts w:ascii="Times New Roman" w:hAnsi="Times New Roman" w:cs="Times New Roman"/>
          <w:sz w:val="28"/>
          <w:szCs w:val="28"/>
        </w:rPr>
        <w:t xml:space="preserve"> </w:t>
      </w:r>
      <w:r w:rsidR="00BD2034" w:rsidRPr="00C00FC6">
        <w:rPr>
          <w:rFonts w:ascii="Times New Roman" w:hAnsi="Times New Roman" w:cs="Times New Roman"/>
          <w:sz w:val="28"/>
          <w:szCs w:val="28"/>
        </w:rPr>
        <w:t>ноября</w:t>
      </w:r>
      <w:r w:rsidR="00E85A61" w:rsidRPr="00C00FC6">
        <w:rPr>
          <w:rFonts w:ascii="Times New Roman" w:hAnsi="Times New Roman" w:cs="Times New Roman"/>
          <w:sz w:val="28"/>
          <w:szCs w:val="28"/>
        </w:rPr>
        <w:t xml:space="preserve"> </w:t>
      </w:r>
      <w:r w:rsidRPr="00C00FC6">
        <w:rPr>
          <w:rFonts w:ascii="Times New Roman" w:hAnsi="Times New Roman" w:cs="Times New Roman"/>
          <w:sz w:val="28"/>
          <w:szCs w:val="28"/>
        </w:rPr>
        <w:t>20</w:t>
      </w:r>
      <w:r w:rsidR="00E85A61" w:rsidRPr="00C00FC6">
        <w:rPr>
          <w:rFonts w:ascii="Times New Roman" w:hAnsi="Times New Roman" w:cs="Times New Roman"/>
          <w:sz w:val="28"/>
          <w:szCs w:val="28"/>
        </w:rPr>
        <w:t>20</w:t>
      </w:r>
      <w:r w:rsidRPr="00C00F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0A2B" w:rsidRPr="00C00FC6">
        <w:rPr>
          <w:rFonts w:ascii="Times New Roman" w:hAnsi="Times New Roman" w:cs="Times New Roman"/>
          <w:sz w:val="28"/>
          <w:szCs w:val="28"/>
        </w:rPr>
        <w:t>в 10-00</w:t>
      </w:r>
      <w:r w:rsidR="00BD2034" w:rsidRPr="00C00FC6">
        <w:rPr>
          <w:rFonts w:ascii="Times New Roman" w:hAnsi="Times New Roman" w:cs="Times New Roman"/>
          <w:sz w:val="28"/>
          <w:szCs w:val="28"/>
        </w:rPr>
        <w:t xml:space="preserve"> </w:t>
      </w:r>
      <w:r w:rsidRPr="00C00FC6">
        <w:rPr>
          <w:rFonts w:ascii="Times New Roman" w:hAnsi="Times New Roman" w:cs="Times New Roman"/>
          <w:sz w:val="28"/>
          <w:szCs w:val="28"/>
        </w:rPr>
        <w:t>состо</w:t>
      </w:r>
      <w:r w:rsidR="00CE0A60" w:rsidRPr="00C00FC6">
        <w:rPr>
          <w:rFonts w:ascii="Times New Roman" w:hAnsi="Times New Roman" w:cs="Times New Roman"/>
          <w:sz w:val="28"/>
          <w:szCs w:val="28"/>
        </w:rPr>
        <w:t>ялось</w:t>
      </w:r>
      <w:r w:rsidRPr="00C00FC6">
        <w:rPr>
          <w:rFonts w:ascii="Times New Roman" w:hAnsi="Times New Roman" w:cs="Times New Roman"/>
          <w:sz w:val="28"/>
          <w:szCs w:val="28"/>
        </w:rPr>
        <w:t xml:space="preserve"> публичное обсуждение </w:t>
      </w:r>
      <w:r w:rsidR="00630158" w:rsidRPr="00C00FC6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C00FC6">
        <w:rPr>
          <w:rFonts w:ascii="Times New Roman" w:hAnsi="Times New Roman" w:cs="Times New Roman"/>
          <w:sz w:val="28"/>
          <w:szCs w:val="28"/>
        </w:rPr>
        <w:t>правоприменительной практики и соблюдения обязательных требований</w:t>
      </w:r>
      <w:r w:rsidR="00E85A61" w:rsidRPr="00C00FC6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8B46DF" w:rsidRPr="00C00FC6"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 w:rsidR="007E35A2" w:rsidRPr="00C00FC6">
        <w:rPr>
          <w:rFonts w:ascii="Times New Roman" w:hAnsi="Times New Roman" w:cs="Times New Roman"/>
          <w:sz w:val="28"/>
          <w:szCs w:val="28"/>
        </w:rPr>
        <w:t>.</w:t>
      </w:r>
      <w:r w:rsidR="00E85A61" w:rsidRPr="00C00FC6">
        <w:rPr>
          <w:rFonts w:ascii="Times New Roman" w:hAnsi="Times New Roman" w:cs="Times New Roman"/>
          <w:sz w:val="28"/>
          <w:szCs w:val="28"/>
        </w:rPr>
        <w:t xml:space="preserve"> В целях исполнения требований по недопущению распространения новой коронавирусной инфекции </w:t>
      </w:r>
      <w:r w:rsidR="00E85A61" w:rsidRPr="00C00FC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85A61" w:rsidRPr="00C00FC6">
        <w:rPr>
          <w:rFonts w:ascii="Times New Roman" w:hAnsi="Times New Roman" w:cs="Times New Roman"/>
          <w:sz w:val="28"/>
          <w:szCs w:val="28"/>
        </w:rPr>
        <w:t xml:space="preserve"> – 2019 мероприятие прошло в формате видеоконференцсвязи (ВКС). </w:t>
      </w:r>
    </w:p>
    <w:p w:rsidR="00A07E44" w:rsidRPr="00C00FC6" w:rsidRDefault="00CE0A60" w:rsidP="00C00FC6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FC6">
        <w:rPr>
          <w:rFonts w:ascii="Times New Roman" w:hAnsi="Times New Roman" w:cs="Times New Roman"/>
          <w:sz w:val="28"/>
          <w:szCs w:val="28"/>
        </w:rPr>
        <w:t xml:space="preserve">Мероприятие состоялось под </w:t>
      </w:r>
      <w:r w:rsidR="008B46DF" w:rsidRPr="00C00FC6">
        <w:rPr>
          <w:rFonts w:ascii="Times New Roman" w:hAnsi="Times New Roman" w:cs="Times New Roman"/>
          <w:sz w:val="28"/>
          <w:szCs w:val="28"/>
        </w:rPr>
        <w:t>председательством р</w:t>
      </w:r>
      <w:r w:rsidRPr="00C00FC6">
        <w:rPr>
          <w:rFonts w:ascii="Times New Roman" w:hAnsi="Times New Roman" w:cs="Times New Roman"/>
          <w:sz w:val="28"/>
          <w:szCs w:val="28"/>
        </w:rPr>
        <w:t>уковод</w:t>
      </w:r>
      <w:r w:rsidR="00E85A61" w:rsidRPr="00C00FC6">
        <w:rPr>
          <w:rFonts w:ascii="Times New Roman" w:hAnsi="Times New Roman" w:cs="Times New Roman"/>
          <w:sz w:val="28"/>
          <w:szCs w:val="28"/>
        </w:rPr>
        <w:t>ителя Приамурского межрегионального управления Росприроднадзора В</w:t>
      </w:r>
      <w:r w:rsidRPr="00C00FC6">
        <w:rPr>
          <w:rFonts w:ascii="Times New Roman" w:hAnsi="Times New Roman" w:cs="Times New Roman"/>
          <w:sz w:val="28"/>
          <w:szCs w:val="28"/>
        </w:rPr>
        <w:t>.</w:t>
      </w:r>
      <w:r w:rsidR="00E85A61" w:rsidRPr="00C00FC6">
        <w:rPr>
          <w:rFonts w:ascii="Times New Roman" w:hAnsi="Times New Roman" w:cs="Times New Roman"/>
          <w:sz w:val="28"/>
          <w:szCs w:val="28"/>
        </w:rPr>
        <w:t>Г</w:t>
      </w:r>
      <w:r w:rsidR="00A07E44" w:rsidRPr="00C00FC6">
        <w:rPr>
          <w:rFonts w:ascii="Times New Roman" w:hAnsi="Times New Roman" w:cs="Times New Roman"/>
          <w:sz w:val="28"/>
          <w:szCs w:val="28"/>
        </w:rPr>
        <w:t xml:space="preserve">. </w:t>
      </w:r>
      <w:r w:rsidR="00E85A61" w:rsidRPr="00C00FC6">
        <w:rPr>
          <w:rFonts w:ascii="Times New Roman" w:hAnsi="Times New Roman" w:cs="Times New Roman"/>
          <w:sz w:val="28"/>
          <w:szCs w:val="28"/>
        </w:rPr>
        <w:t>Горячева</w:t>
      </w:r>
      <w:r w:rsidRPr="00C00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6DF" w:rsidRPr="00C00FC6" w:rsidRDefault="008B46DF" w:rsidP="00C00FC6">
      <w:pPr>
        <w:shd w:val="clear" w:color="auto" w:fill="FFFFFF"/>
        <w:spacing w:after="12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0FC6">
        <w:rPr>
          <w:rFonts w:ascii="Times New Roman" w:hAnsi="Times New Roman" w:cs="Times New Roman"/>
          <w:sz w:val="28"/>
          <w:szCs w:val="28"/>
        </w:rPr>
        <w:t>В публичных обсуждениях приняли участие представители территориальных органов федеральных органов исполнительной власти, органов исполнительной власти Хабаровского края</w:t>
      </w:r>
      <w:r w:rsidR="002D1236">
        <w:rPr>
          <w:rFonts w:ascii="Times New Roman" w:hAnsi="Times New Roman" w:cs="Times New Roman"/>
          <w:sz w:val="28"/>
          <w:szCs w:val="28"/>
        </w:rPr>
        <w:t>, Еврейской автономной области, Амурской области,</w:t>
      </w:r>
      <w:r w:rsidRPr="00C00FC6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государственного контроля (надзора), органов местного самоуправления Хабаровского края</w:t>
      </w:r>
      <w:r w:rsidR="002D1236" w:rsidRPr="002D1236">
        <w:t xml:space="preserve"> </w:t>
      </w:r>
      <w:r w:rsidR="002D1236" w:rsidRPr="002D1236">
        <w:rPr>
          <w:rFonts w:ascii="Times New Roman" w:hAnsi="Times New Roman" w:cs="Times New Roman"/>
          <w:sz w:val="28"/>
          <w:szCs w:val="28"/>
        </w:rPr>
        <w:t>Еврейской автономной области, Амурской области</w:t>
      </w:r>
      <w:r w:rsidRPr="00C00FC6">
        <w:rPr>
          <w:rFonts w:ascii="Times New Roman" w:hAnsi="Times New Roman" w:cs="Times New Roman"/>
          <w:sz w:val="28"/>
          <w:szCs w:val="28"/>
        </w:rPr>
        <w:t>, общественные орга</w:t>
      </w:r>
      <w:r w:rsidR="002D1236">
        <w:rPr>
          <w:rFonts w:ascii="Times New Roman" w:hAnsi="Times New Roman" w:cs="Times New Roman"/>
          <w:sz w:val="28"/>
          <w:szCs w:val="28"/>
        </w:rPr>
        <w:t xml:space="preserve">низации, природопользователи. Всего </w:t>
      </w:r>
      <w:r w:rsidRPr="00C00FC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E1A55">
        <w:rPr>
          <w:rFonts w:ascii="Times New Roman" w:hAnsi="Times New Roman" w:cs="Times New Roman"/>
          <w:sz w:val="28"/>
          <w:szCs w:val="28"/>
        </w:rPr>
        <w:t>110 участников</w:t>
      </w:r>
      <w:r w:rsidRPr="00C00FC6">
        <w:rPr>
          <w:rStyle w:val="apple-converted-space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B46DF" w:rsidRPr="00C00FC6" w:rsidRDefault="008B46DF" w:rsidP="00C00FC6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FC6">
        <w:rPr>
          <w:rFonts w:ascii="Times New Roman" w:hAnsi="Times New Roman" w:cs="Times New Roman"/>
          <w:bCs/>
          <w:sz w:val="28"/>
          <w:szCs w:val="28"/>
        </w:rPr>
        <w:t xml:space="preserve">Открыл  публичные обсуждения руководитель Управления В.Г. Горячев. </w:t>
      </w:r>
    </w:p>
    <w:p w:rsidR="00653806" w:rsidRPr="00C00FC6" w:rsidRDefault="00FE35A9" w:rsidP="00C00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E544B" w:rsidRPr="00C00FC6">
        <w:rPr>
          <w:rFonts w:ascii="Times New Roman" w:hAnsi="Times New Roman" w:cs="Times New Roman"/>
          <w:sz w:val="28"/>
          <w:szCs w:val="28"/>
        </w:rPr>
        <w:t>докладами выступили</w:t>
      </w:r>
      <w:r w:rsidR="00C00FC6" w:rsidRPr="00C00FC6">
        <w:rPr>
          <w:rFonts w:ascii="Times New Roman" w:hAnsi="Times New Roman" w:cs="Times New Roman"/>
          <w:sz w:val="28"/>
          <w:szCs w:val="28"/>
        </w:rPr>
        <w:t xml:space="preserve">: </w:t>
      </w:r>
      <w:r w:rsidR="00C25D37" w:rsidRPr="00C00FC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25D37">
        <w:rPr>
          <w:rFonts w:ascii="Times New Roman" w:hAnsi="Times New Roman" w:cs="Times New Roman"/>
          <w:sz w:val="28"/>
          <w:szCs w:val="28"/>
        </w:rPr>
        <w:t>р</w:t>
      </w:r>
      <w:r w:rsidR="00C25D37" w:rsidRPr="00C00FC6">
        <w:rPr>
          <w:rFonts w:ascii="Times New Roman" w:hAnsi="Times New Roman" w:cs="Times New Roman"/>
          <w:sz w:val="28"/>
          <w:szCs w:val="28"/>
        </w:rPr>
        <w:t>уководителя управления Терещенко А.А.</w:t>
      </w:r>
      <w:r w:rsidR="00C25D37">
        <w:rPr>
          <w:rFonts w:ascii="Times New Roman" w:hAnsi="Times New Roman" w:cs="Times New Roman"/>
          <w:sz w:val="28"/>
          <w:szCs w:val="28"/>
        </w:rPr>
        <w:t xml:space="preserve">, </w:t>
      </w:r>
      <w:r w:rsidR="00E85A61" w:rsidRPr="00C00FC6">
        <w:rPr>
          <w:rFonts w:ascii="Times New Roman" w:hAnsi="Times New Roman" w:cs="Times New Roman"/>
          <w:sz w:val="28"/>
          <w:szCs w:val="28"/>
        </w:rPr>
        <w:t>начальник отдела государственного экологического надзора по Еврейской автономной области</w:t>
      </w:r>
      <w:r w:rsidR="00653806" w:rsidRPr="00C00FC6">
        <w:rPr>
          <w:rFonts w:ascii="Times New Roman" w:hAnsi="Times New Roman" w:cs="Times New Roman"/>
          <w:sz w:val="28"/>
          <w:szCs w:val="28"/>
        </w:rPr>
        <w:t xml:space="preserve"> Зуев А.В.,</w:t>
      </w:r>
      <w:r w:rsidR="00C00FC6" w:rsidRPr="00C00FC6">
        <w:rPr>
          <w:rFonts w:ascii="Times New Roman" w:hAnsi="Times New Roman" w:cs="Times New Roman"/>
          <w:sz w:val="28"/>
          <w:szCs w:val="28"/>
        </w:rPr>
        <w:t xml:space="preserve"> и.о. начальника отдела государственного экологического надзора </w:t>
      </w:r>
      <w:r w:rsidR="00C00FC6" w:rsidRPr="00FE35A9">
        <w:rPr>
          <w:rFonts w:ascii="Times New Roman" w:hAnsi="Times New Roman" w:cs="Times New Roman"/>
          <w:sz w:val="28"/>
          <w:szCs w:val="28"/>
        </w:rPr>
        <w:t>Щербатых А.Е.,</w:t>
      </w:r>
      <w:r w:rsidR="00C00FC6" w:rsidRPr="00C00F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0FC6" w:rsidRPr="00C00FC6">
        <w:rPr>
          <w:rFonts w:ascii="Times New Roman" w:hAnsi="Times New Roman" w:cs="Times New Roman"/>
          <w:sz w:val="28"/>
          <w:szCs w:val="28"/>
        </w:rPr>
        <w:t>начальник отдела государственного экологического надзора по Амурской области Иванов М.А., начальник отдела разрешительной деятельности по Амурской области Чугайнов Д.П., заместитель начальника  отдела государственной экологической экспертизы и разрешительной</w:t>
      </w:r>
      <w:proofErr w:type="gramEnd"/>
      <w:r w:rsidR="00C00FC6" w:rsidRPr="00C00FC6">
        <w:rPr>
          <w:rFonts w:ascii="Times New Roman" w:hAnsi="Times New Roman" w:cs="Times New Roman"/>
          <w:sz w:val="28"/>
          <w:szCs w:val="28"/>
        </w:rPr>
        <w:t xml:space="preserve"> деятельности Волошинская Е.П., начальник межрегионального отдела администрирования платежей Новоселова В.В., начальник отдела государственного надзора в области использования и охраны водных объектов Жилина В.О.</w:t>
      </w:r>
      <w:r w:rsidR="00743958" w:rsidRPr="00743958">
        <w:rPr>
          <w:rFonts w:ascii="Times New Roman" w:hAnsi="Times New Roman" w:cs="Times New Roman"/>
          <w:sz w:val="28"/>
          <w:szCs w:val="28"/>
        </w:rPr>
        <w:t xml:space="preserve"> </w:t>
      </w:r>
      <w:r w:rsidR="00653806" w:rsidRPr="00C00FC6">
        <w:rPr>
          <w:rFonts w:ascii="Times New Roman" w:hAnsi="Times New Roman" w:cs="Times New Roman"/>
          <w:sz w:val="28"/>
          <w:szCs w:val="28"/>
        </w:rPr>
        <w:t>Вниманию природопользователей была предложена следующая информация:</w:t>
      </w:r>
    </w:p>
    <w:p w:rsidR="00653806" w:rsidRPr="00C00FC6" w:rsidRDefault="00653806" w:rsidP="00C00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FC6">
        <w:rPr>
          <w:rFonts w:ascii="Times New Roman" w:hAnsi="Times New Roman" w:cs="Times New Roman"/>
          <w:sz w:val="28"/>
          <w:szCs w:val="28"/>
        </w:rPr>
        <w:t>- разъяснения по соблюдению обязательных требований Росприроднадзора о том, какие действия хозяйствующих субъектов являются правомерными;</w:t>
      </w:r>
    </w:p>
    <w:p w:rsidR="00653806" w:rsidRPr="00C00FC6" w:rsidRDefault="00653806" w:rsidP="00C00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FC6">
        <w:rPr>
          <w:rFonts w:ascii="Times New Roman" w:hAnsi="Times New Roman" w:cs="Times New Roman"/>
          <w:sz w:val="28"/>
          <w:szCs w:val="28"/>
        </w:rPr>
        <w:t>- сведения о типовых и массовых нарушениях обязательных требований Росприроднадзора по Хабаровскому краю</w:t>
      </w:r>
      <w:r w:rsidR="00FE35A9">
        <w:rPr>
          <w:rFonts w:ascii="Times New Roman" w:hAnsi="Times New Roman" w:cs="Times New Roman"/>
          <w:sz w:val="28"/>
          <w:szCs w:val="28"/>
        </w:rPr>
        <w:t xml:space="preserve">, Амурской области и </w:t>
      </w:r>
      <w:r w:rsidRPr="00C00FC6">
        <w:rPr>
          <w:rFonts w:ascii="Times New Roman" w:hAnsi="Times New Roman" w:cs="Times New Roman"/>
          <w:sz w:val="28"/>
          <w:szCs w:val="28"/>
        </w:rPr>
        <w:t>Еврейской автономной области с возможными мероприятиями по их устранению;</w:t>
      </w:r>
    </w:p>
    <w:p w:rsidR="00653806" w:rsidRDefault="00653806" w:rsidP="00C00FC6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FC6">
        <w:rPr>
          <w:rFonts w:ascii="Times New Roman" w:hAnsi="Times New Roman" w:cs="Times New Roman"/>
          <w:sz w:val="28"/>
          <w:szCs w:val="28"/>
        </w:rPr>
        <w:lastRenderedPageBreak/>
        <w:t>- информация о взаимодействии Управления с природопользователями в 2020 году в условиях ограничительных мероприятий по нераспространению новой коронавирусной инфекции COVID– 2019.</w:t>
      </w:r>
    </w:p>
    <w:p w:rsidR="002D1236" w:rsidRPr="00C00FC6" w:rsidRDefault="002D1236" w:rsidP="00C00FC6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36">
        <w:rPr>
          <w:rFonts w:ascii="Times New Roman" w:hAnsi="Times New Roman" w:cs="Times New Roman"/>
          <w:sz w:val="28"/>
          <w:szCs w:val="28"/>
        </w:rPr>
        <w:t xml:space="preserve">Директор Амурского филиала Всемирного фонда природы (WWF)  </w:t>
      </w:r>
      <w:r>
        <w:rPr>
          <w:rFonts w:ascii="Times New Roman" w:hAnsi="Times New Roman" w:cs="Times New Roman"/>
          <w:sz w:val="28"/>
          <w:szCs w:val="28"/>
        </w:rPr>
        <w:t>Осипов П.Е.</w:t>
      </w:r>
      <w:r w:rsidR="00F33C32">
        <w:rPr>
          <w:rFonts w:ascii="Times New Roman" w:hAnsi="Times New Roman" w:cs="Times New Roman"/>
          <w:sz w:val="28"/>
          <w:szCs w:val="28"/>
        </w:rPr>
        <w:t xml:space="preserve"> рассказал о взаимодействии с </w:t>
      </w:r>
      <w:r w:rsidR="00743958">
        <w:rPr>
          <w:rFonts w:ascii="Times New Roman" w:hAnsi="Times New Roman" w:cs="Times New Roman"/>
          <w:sz w:val="28"/>
          <w:szCs w:val="28"/>
        </w:rPr>
        <w:t xml:space="preserve">Приамурским межрегиональным </w:t>
      </w:r>
      <w:r w:rsidR="00F33C3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43958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="00F33C32">
        <w:rPr>
          <w:rFonts w:ascii="Times New Roman" w:hAnsi="Times New Roman" w:cs="Times New Roman"/>
          <w:sz w:val="28"/>
          <w:szCs w:val="28"/>
        </w:rPr>
        <w:t xml:space="preserve">по вопросам пресечения нарушений, связанных с </w:t>
      </w:r>
      <w:r w:rsidR="00743958">
        <w:rPr>
          <w:rFonts w:ascii="Times New Roman" w:hAnsi="Times New Roman" w:cs="Times New Roman"/>
          <w:sz w:val="28"/>
          <w:szCs w:val="28"/>
        </w:rPr>
        <w:t xml:space="preserve">загрязнением водных объектов при </w:t>
      </w:r>
      <w:r w:rsidR="00F33C32">
        <w:rPr>
          <w:rFonts w:ascii="Times New Roman" w:hAnsi="Times New Roman" w:cs="Times New Roman"/>
          <w:sz w:val="28"/>
          <w:szCs w:val="28"/>
        </w:rPr>
        <w:t>добыче</w:t>
      </w:r>
      <w:bookmarkStart w:id="0" w:name="_GoBack"/>
      <w:bookmarkEnd w:id="0"/>
      <w:r w:rsidR="00F33C32">
        <w:rPr>
          <w:rFonts w:ascii="Times New Roman" w:hAnsi="Times New Roman" w:cs="Times New Roman"/>
          <w:sz w:val="28"/>
          <w:szCs w:val="28"/>
        </w:rPr>
        <w:t xml:space="preserve"> россыпного золота, выявленных с помощью программы космического мониторинга.</w:t>
      </w:r>
    </w:p>
    <w:p w:rsidR="00BE544B" w:rsidRPr="00C00FC6" w:rsidRDefault="00653806" w:rsidP="00C00FC6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FC6">
        <w:rPr>
          <w:rFonts w:ascii="Times New Roman" w:hAnsi="Times New Roman" w:cs="Times New Roman"/>
          <w:sz w:val="28"/>
          <w:szCs w:val="28"/>
        </w:rPr>
        <w:t>Т</w:t>
      </w:r>
      <w:r w:rsidR="00BE544B" w:rsidRPr="00C00FC6">
        <w:rPr>
          <w:rFonts w:ascii="Times New Roman" w:hAnsi="Times New Roman" w:cs="Times New Roman"/>
          <w:sz w:val="28"/>
          <w:szCs w:val="28"/>
        </w:rPr>
        <w:t xml:space="preserve">ематика докладов была направлена на информирование природопользователей </w:t>
      </w:r>
      <w:r w:rsidR="00BE544B" w:rsidRPr="00C00FC6">
        <w:rPr>
          <w:rFonts w:ascii="Times New Roman" w:hAnsi="Times New Roman" w:cs="Times New Roman"/>
          <w:sz w:val="28"/>
          <w:szCs w:val="28"/>
          <w:lang w:val="sah-RU"/>
        </w:rPr>
        <w:t xml:space="preserve">по вопросам правоприменительной практики, </w:t>
      </w:r>
      <w:r w:rsidR="00BE544B" w:rsidRPr="00C00FC6">
        <w:rPr>
          <w:rFonts w:ascii="Times New Roman" w:hAnsi="Times New Roman" w:cs="Times New Roman"/>
          <w:sz w:val="28"/>
          <w:szCs w:val="28"/>
        </w:rPr>
        <w:t>соблюдения требований природоохранного законодательства, повышения экологической грамотности природопользователей. Сделаны акценты на изменениях в законодательстве</w:t>
      </w:r>
      <w:r w:rsidRPr="00C00FC6">
        <w:rPr>
          <w:rFonts w:ascii="Times New Roman" w:hAnsi="Times New Roman" w:cs="Times New Roman"/>
          <w:sz w:val="28"/>
          <w:szCs w:val="28"/>
        </w:rPr>
        <w:t>.</w:t>
      </w:r>
    </w:p>
    <w:p w:rsidR="00752150" w:rsidRPr="00C00FC6" w:rsidRDefault="00EF34EA" w:rsidP="00C00FC6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1458" w:rsidRPr="00C00FC6">
        <w:rPr>
          <w:rFonts w:ascii="Times New Roman" w:hAnsi="Times New Roman" w:cs="Times New Roman"/>
          <w:sz w:val="28"/>
          <w:szCs w:val="28"/>
        </w:rPr>
        <w:t xml:space="preserve"> </w:t>
      </w:r>
      <w:r w:rsidR="001365D6" w:rsidRPr="00C00FC6">
        <w:rPr>
          <w:rFonts w:ascii="Times New Roman" w:hAnsi="Times New Roman" w:cs="Times New Roman"/>
          <w:sz w:val="28"/>
          <w:szCs w:val="28"/>
        </w:rPr>
        <w:t>чат</w:t>
      </w:r>
      <w:r w:rsidR="000D1458" w:rsidRPr="00C00FC6">
        <w:rPr>
          <w:rFonts w:ascii="Times New Roman" w:hAnsi="Times New Roman" w:cs="Times New Roman"/>
          <w:sz w:val="28"/>
          <w:szCs w:val="28"/>
        </w:rPr>
        <w:t xml:space="preserve"> ВКС </w:t>
      </w:r>
      <w:r w:rsidR="00101BE0" w:rsidRPr="00C00FC6">
        <w:rPr>
          <w:rFonts w:ascii="Times New Roman" w:hAnsi="Times New Roman" w:cs="Times New Roman"/>
          <w:sz w:val="28"/>
          <w:szCs w:val="28"/>
        </w:rPr>
        <w:t>в ходе публичного обсуждения</w:t>
      </w:r>
      <w:r w:rsidR="000D1458" w:rsidRPr="00C00FC6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AC6837">
        <w:rPr>
          <w:rFonts w:ascii="Times New Roman" w:hAnsi="Times New Roman" w:cs="Times New Roman"/>
          <w:sz w:val="28"/>
          <w:szCs w:val="28"/>
        </w:rPr>
        <w:t xml:space="preserve"> 4 вопроса</w:t>
      </w:r>
      <w:r w:rsidR="00101BE0" w:rsidRPr="00C00FC6">
        <w:rPr>
          <w:rFonts w:ascii="Times New Roman" w:hAnsi="Times New Roman" w:cs="Times New Roman"/>
          <w:sz w:val="28"/>
          <w:szCs w:val="28"/>
        </w:rPr>
        <w:t>.</w:t>
      </w:r>
      <w:r w:rsidR="00442A4A" w:rsidRPr="00C00FC6">
        <w:rPr>
          <w:rFonts w:ascii="Times New Roman" w:hAnsi="Times New Roman" w:cs="Times New Roman"/>
          <w:sz w:val="28"/>
          <w:szCs w:val="28"/>
        </w:rPr>
        <w:t xml:space="preserve"> На все вопросы были даны ответы в ходе публичного обсуждения. Ответы на в</w:t>
      </w:r>
      <w:r w:rsidR="00752150" w:rsidRPr="00C00FC6">
        <w:rPr>
          <w:rFonts w:ascii="Times New Roman" w:hAnsi="Times New Roman" w:cs="Times New Roman"/>
          <w:sz w:val="28"/>
          <w:szCs w:val="28"/>
        </w:rPr>
        <w:t>опросы</w:t>
      </w:r>
      <w:r w:rsidR="00442A4A" w:rsidRPr="00C00FC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52150" w:rsidRPr="00C00FC6">
        <w:rPr>
          <w:rFonts w:ascii="Times New Roman" w:hAnsi="Times New Roman" w:cs="Times New Roman"/>
          <w:sz w:val="28"/>
          <w:szCs w:val="28"/>
        </w:rPr>
        <w:t>будут опубликованы на сайте.</w:t>
      </w:r>
    </w:p>
    <w:p w:rsidR="00101BE0" w:rsidRPr="00C00FC6" w:rsidRDefault="00101BE0" w:rsidP="00C00FC6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FC6">
        <w:rPr>
          <w:rFonts w:ascii="Times New Roman" w:hAnsi="Times New Roman" w:cs="Times New Roman"/>
          <w:sz w:val="28"/>
          <w:szCs w:val="28"/>
        </w:rPr>
        <w:t>Доклады</w:t>
      </w:r>
      <w:r w:rsidR="00966432" w:rsidRPr="00C00FC6">
        <w:rPr>
          <w:rFonts w:ascii="Times New Roman" w:hAnsi="Times New Roman" w:cs="Times New Roman"/>
          <w:sz w:val="28"/>
          <w:szCs w:val="28"/>
        </w:rPr>
        <w:t>,</w:t>
      </w:r>
      <w:r w:rsidRPr="00C00FC6">
        <w:rPr>
          <w:rFonts w:ascii="Times New Roman" w:hAnsi="Times New Roman" w:cs="Times New Roman"/>
          <w:sz w:val="28"/>
          <w:szCs w:val="28"/>
        </w:rPr>
        <w:t xml:space="preserve"> презентационны</w:t>
      </w:r>
      <w:r w:rsidR="00966432" w:rsidRPr="00C00FC6">
        <w:rPr>
          <w:rFonts w:ascii="Times New Roman" w:hAnsi="Times New Roman" w:cs="Times New Roman"/>
          <w:sz w:val="28"/>
          <w:szCs w:val="28"/>
        </w:rPr>
        <w:t>е</w:t>
      </w:r>
      <w:r w:rsidRPr="00C00FC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66432" w:rsidRPr="00C00FC6">
        <w:rPr>
          <w:rFonts w:ascii="Times New Roman" w:hAnsi="Times New Roman" w:cs="Times New Roman"/>
          <w:sz w:val="28"/>
          <w:szCs w:val="28"/>
        </w:rPr>
        <w:t>ы, ответы на заданные вопросы и результаты анкетирования</w:t>
      </w:r>
      <w:r w:rsidRPr="00C00FC6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 </w:t>
      </w:r>
      <w:r w:rsidR="00442A4A" w:rsidRPr="00C00FC6">
        <w:rPr>
          <w:rFonts w:ascii="Times New Roman" w:hAnsi="Times New Roman" w:cs="Times New Roman"/>
          <w:sz w:val="28"/>
          <w:szCs w:val="28"/>
        </w:rPr>
        <w:t xml:space="preserve">Приамурского межрегионального управления </w:t>
      </w:r>
      <w:r w:rsidR="00966432" w:rsidRPr="00C00FC6">
        <w:rPr>
          <w:rFonts w:ascii="Times New Roman" w:hAnsi="Times New Roman" w:cs="Times New Roman"/>
          <w:sz w:val="28"/>
          <w:szCs w:val="28"/>
        </w:rPr>
        <w:t xml:space="preserve">Росприроднадзора: </w:t>
      </w:r>
      <w:r w:rsidR="00BD2034" w:rsidRPr="00C00FC6">
        <w:rPr>
          <w:rFonts w:ascii="Times New Roman" w:hAnsi="Times New Roman" w:cs="Times New Roman"/>
          <w:sz w:val="28"/>
          <w:szCs w:val="28"/>
        </w:rPr>
        <w:t>https://rpn.gov.ru/regions/27/</w:t>
      </w:r>
      <w:r w:rsidR="00442A4A" w:rsidRPr="00C00FC6">
        <w:rPr>
          <w:rFonts w:ascii="Times New Roman" w:hAnsi="Times New Roman" w:cs="Times New Roman"/>
          <w:sz w:val="28"/>
          <w:szCs w:val="28"/>
        </w:rPr>
        <w:t xml:space="preserve"> </w:t>
      </w:r>
      <w:r w:rsidR="00C42CC6" w:rsidRPr="00C00FC6">
        <w:rPr>
          <w:rFonts w:ascii="Times New Roman" w:hAnsi="Times New Roman" w:cs="Times New Roman"/>
          <w:sz w:val="28"/>
          <w:szCs w:val="28"/>
        </w:rPr>
        <w:t>во вкладке «Природопользователям» - «Правоприменительная практика».</w:t>
      </w:r>
    </w:p>
    <w:p w:rsidR="00101BE0" w:rsidRDefault="00101BE0" w:rsidP="00101B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4B" w:rsidRDefault="00BE544B" w:rsidP="00101B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4B" w:rsidRPr="00BE544B" w:rsidRDefault="00BE544B" w:rsidP="00BE544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73" w:rsidRDefault="001E1D73" w:rsidP="00CE0A6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D73" w:rsidSect="00F311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59" w:rsidRDefault="00CE3959" w:rsidP="00F3119A">
      <w:pPr>
        <w:spacing w:after="0" w:line="240" w:lineRule="auto"/>
      </w:pPr>
      <w:r>
        <w:separator/>
      </w:r>
    </w:p>
  </w:endnote>
  <w:endnote w:type="continuationSeparator" w:id="0">
    <w:p w:rsidR="00CE3959" w:rsidRDefault="00CE3959" w:rsidP="00F3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59" w:rsidRDefault="00CE3959" w:rsidP="00F3119A">
      <w:pPr>
        <w:spacing w:after="0" w:line="240" w:lineRule="auto"/>
      </w:pPr>
      <w:r>
        <w:separator/>
      </w:r>
    </w:p>
  </w:footnote>
  <w:footnote w:type="continuationSeparator" w:id="0">
    <w:p w:rsidR="00CE3959" w:rsidRDefault="00CE3959" w:rsidP="00F3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5784"/>
      <w:docPartObj>
        <w:docPartGallery w:val="Page Numbers (Top of Page)"/>
        <w:docPartUnique/>
      </w:docPartObj>
    </w:sdtPr>
    <w:sdtEndPr/>
    <w:sdtContent>
      <w:p w:rsidR="00F3119A" w:rsidRDefault="007A36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19A" w:rsidRDefault="00F311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9"/>
    <w:rsid w:val="00070CEA"/>
    <w:rsid w:val="000D1458"/>
    <w:rsid w:val="000D7468"/>
    <w:rsid w:val="000E78BE"/>
    <w:rsid w:val="00101BE0"/>
    <w:rsid w:val="001365D6"/>
    <w:rsid w:val="001A1ADB"/>
    <w:rsid w:val="001D1842"/>
    <w:rsid w:val="001E1D73"/>
    <w:rsid w:val="00284340"/>
    <w:rsid w:val="002A4E9E"/>
    <w:rsid w:val="002B1412"/>
    <w:rsid w:val="002D1236"/>
    <w:rsid w:val="003226DD"/>
    <w:rsid w:val="00322E62"/>
    <w:rsid w:val="00356D86"/>
    <w:rsid w:val="003808CB"/>
    <w:rsid w:val="00390181"/>
    <w:rsid w:val="003B5A58"/>
    <w:rsid w:val="003E452D"/>
    <w:rsid w:val="00407724"/>
    <w:rsid w:val="00442A4A"/>
    <w:rsid w:val="00450A71"/>
    <w:rsid w:val="00466316"/>
    <w:rsid w:val="004B5EC8"/>
    <w:rsid w:val="004E607C"/>
    <w:rsid w:val="00531D68"/>
    <w:rsid w:val="00545287"/>
    <w:rsid w:val="005740D9"/>
    <w:rsid w:val="005762D8"/>
    <w:rsid w:val="00583EDF"/>
    <w:rsid w:val="005C48B9"/>
    <w:rsid w:val="005D6209"/>
    <w:rsid w:val="006143F1"/>
    <w:rsid w:val="00630158"/>
    <w:rsid w:val="00644C6F"/>
    <w:rsid w:val="00653806"/>
    <w:rsid w:val="006E477A"/>
    <w:rsid w:val="00743958"/>
    <w:rsid w:val="00752150"/>
    <w:rsid w:val="00753361"/>
    <w:rsid w:val="00782909"/>
    <w:rsid w:val="007A3612"/>
    <w:rsid w:val="007D3A53"/>
    <w:rsid w:val="007E35A2"/>
    <w:rsid w:val="008654AD"/>
    <w:rsid w:val="008B46DF"/>
    <w:rsid w:val="008C4EAA"/>
    <w:rsid w:val="00966432"/>
    <w:rsid w:val="00992BCC"/>
    <w:rsid w:val="009A1885"/>
    <w:rsid w:val="009D3364"/>
    <w:rsid w:val="00A00A2B"/>
    <w:rsid w:val="00A07E44"/>
    <w:rsid w:val="00AC6837"/>
    <w:rsid w:val="00B3268A"/>
    <w:rsid w:val="00BA294D"/>
    <w:rsid w:val="00BC7ADB"/>
    <w:rsid w:val="00BD2034"/>
    <w:rsid w:val="00BE544B"/>
    <w:rsid w:val="00C00FC6"/>
    <w:rsid w:val="00C1566C"/>
    <w:rsid w:val="00C25D37"/>
    <w:rsid w:val="00C42CC6"/>
    <w:rsid w:val="00C72D7B"/>
    <w:rsid w:val="00CC3D8D"/>
    <w:rsid w:val="00CE0A60"/>
    <w:rsid w:val="00CE3959"/>
    <w:rsid w:val="00CE57E0"/>
    <w:rsid w:val="00D06659"/>
    <w:rsid w:val="00D21AF2"/>
    <w:rsid w:val="00D97C73"/>
    <w:rsid w:val="00DD0F45"/>
    <w:rsid w:val="00DD20DF"/>
    <w:rsid w:val="00DD2DBC"/>
    <w:rsid w:val="00DD78EF"/>
    <w:rsid w:val="00DE1A55"/>
    <w:rsid w:val="00E22E2B"/>
    <w:rsid w:val="00E402FE"/>
    <w:rsid w:val="00E85A61"/>
    <w:rsid w:val="00E90B2B"/>
    <w:rsid w:val="00E9541F"/>
    <w:rsid w:val="00EC783F"/>
    <w:rsid w:val="00ED50BC"/>
    <w:rsid w:val="00EF03D8"/>
    <w:rsid w:val="00EF34EA"/>
    <w:rsid w:val="00F00299"/>
    <w:rsid w:val="00F174E7"/>
    <w:rsid w:val="00F3119A"/>
    <w:rsid w:val="00F3277F"/>
    <w:rsid w:val="00F33C32"/>
    <w:rsid w:val="00F41707"/>
    <w:rsid w:val="00FA0493"/>
    <w:rsid w:val="00FE35A9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A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19A"/>
  </w:style>
  <w:style w:type="paragraph" w:styleId="a6">
    <w:name w:val="footer"/>
    <w:basedOn w:val="a"/>
    <w:link w:val="a7"/>
    <w:uiPriority w:val="99"/>
    <w:unhideWhenUsed/>
    <w:rsid w:val="00F3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19A"/>
  </w:style>
  <w:style w:type="paragraph" w:styleId="a8">
    <w:name w:val="Normal (Web)"/>
    <w:basedOn w:val="a"/>
    <w:uiPriority w:val="99"/>
    <w:semiHidden/>
    <w:unhideWhenUsed/>
    <w:rsid w:val="008B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6DF"/>
  </w:style>
  <w:style w:type="character" w:styleId="a9">
    <w:name w:val="Strong"/>
    <w:basedOn w:val="a0"/>
    <w:uiPriority w:val="22"/>
    <w:qFormat/>
    <w:rsid w:val="008B4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DRPN</dc:creator>
  <cp:lastModifiedBy>User073-21</cp:lastModifiedBy>
  <cp:revision>15</cp:revision>
  <dcterms:created xsi:type="dcterms:W3CDTF">2020-06-23T05:35:00Z</dcterms:created>
  <dcterms:modified xsi:type="dcterms:W3CDTF">2020-11-24T06:48:00Z</dcterms:modified>
</cp:coreProperties>
</file>